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58" w:rsidRPr="006A6B8A" w:rsidRDefault="00813C58" w:rsidP="005F3B1F">
      <w:pPr>
        <w:rPr>
          <w:b/>
          <w:sz w:val="34"/>
          <w:szCs w:val="34"/>
        </w:rPr>
      </w:pPr>
    </w:p>
    <w:p w:rsidR="007C1A88" w:rsidRDefault="007C1A88" w:rsidP="007C1A88">
      <w:pPr>
        <w:jc w:val="center"/>
        <w:outlineLvl w:val="0"/>
        <w:rPr>
          <w:b/>
        </w:rPr>
      </w:pPr>
    </w:p>
    <w:p w:rsidR="000E6554" w:rsidRPr="00185DCE" w:rsidRDefault="000E6554" w:rsidP="000E6554">
      <w:pPr>
        <w:jc w:val="center"/>
        <w:outlineLvl w:val="0"/>
      </w:pPr>
      <w:r w:rsidRPr="00185DCE">
        <w:t xml:space="preserve">План мероприятий по противодействию коррупции в </w:t>
      </w:r>
    </w:p>
    <w:p w:rsidR="000E6554" w:rsidRDefault="000E6554" w:rsidP="000E6554">
      <w:pPr>
        <w:jc w:val="center"/>
      </w:pPr>
      <w:r>
        <w:t>Государственное предприятие «Красная гвоздика»</w:t>
      </w:r>
    </w:p>
    <w:p w:rsidR="000E6554" w:rsidRDefault="000E6554" w:rsidP="000E6554">
      <w:pPr>
        <w:jc w:val="center"/>
        <w:outlineLvl w:val="0"/>
      </w:pPr>
      <w:r w:rsidRPr="00185DCE">
        <w:t xml:space="preserve"> на 202</w:t>
      </w:r>
      <w:r>
        <w:t>4</w:t>
      </w:r>
      <w:r w:rsidRPr="00185DCE">
        <w:t xml:space="preserve"> год</w:t>
      </w:r>
    </w:p>
    <w:p w:rsidR="007C1A88" w:rsidRDefault="007C1A88" w:rsidP="007C1A88"/>
    <w:p w:rsidR="00813C58" w:rsidRDefault="00813C58" w:rsidP="007C1A88"/>
    <w:tbl>
      <w:tblPr>
        <w:tblW w:w="150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740"/>
        <w:gridCol w:w="1620"/>
        <w:gridCol w:w="2520"/>
        <w:gridCol w:w="180"/>
        <w:gridCol w:w="2960"/>
      </w:tblGrid>
      <w:tr w:rsidR="007C1A88" w:rsidRPr="00AD63CF" w:rsidTr="0000653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>Срок выполнения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 xml:space="preserve">Контроль </w:t>
            </w:r>
          </w:p>
        </w:tc>
      </w:tr>
      <w:tr w:rsidR="007C1A88" w:rsidRPr="00DC7494" w:rsidTr="00006539"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DC7494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</w:p>
          <w:p w:rsidR="007C1A88" w:rsidRPr="00DC7494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DC7494">
              <w:rPr>
                <w:rFonts w:eastAsia="SimSun"/>
                <w:b/>
                <w:kern w:val="2"/>
                <w:sz w:val="24"/>
                <w:szCs w:val="24"/>
              </w:rPr>
              <w:t>1. Мероприятия в области кадровой работы</w:t>
            </w:r>
          </w:p>
          <w:p w:rsidR="007C1A88" w:rsidRPr="00DC7494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BF5967" w:rsidRDefault="007C1A88" w:rsidP="00006539">
            <w:pPr>
              <w:jc w:val="both"/>
              <w:rPr>
                <w:sz w:val="24"/>
                <w:szCs w:val="24"/>
              </w:rPr>
            </w:pPr>
            <w:r w:rsidRPr="00BF5967">
              <w:rPr>
                <w:sz w:val="24"/>
                <w:szCs w:val="24"/>
              </w:rPr>
              <w:t xml:space="preserve">1.1. Осуществлять постоянный контроль за полнотой перечней должностей государственных должностных лиц и должностей лиц, приравненных к государственным должностным лицам, и при наличии оснований (изменение доли государственной собственности в уставном фонде организации, штатного расписания, </w:t>
            </w:r>
            <w:r>
              <w:rPr>
                <w:sz w:val="24"/>
                <w:szCs w:val="24"/>
              </w:rPr>
              <w:t xml:space="preserve">трудовых обязанностей </w:t>
            </w:r>
            <w:r w:rsidRPr="00BF5967">
              <w:rPr>
                <w:sz w:val="24"/>
                <w:szCs w:val="24"/>
              </w:rPr>
              <w:t>работников и др.) вносить в эти перечни необходимые изменения и дополнения.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5ECA" w:rsidRDefault="00ED3EF6" w:rsidP="00AD5EC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 xml:space="preserve">Начальник </w:t>
            </w:r>
            <w:proofErr w:type="spellStart"/>
            <w:r w:rsidR="00ED3EF6">
              <w:rPr>
                <w:rFonts w:eastAsia="SimSun"/>
                <w:kern w:val="2"/>
                <w:sz w:val="24"/>
                <w:szCs w:val="24"/>
              </w:rPr>
              <w:t>ОКЮРиД</w:t>
            </w:r>
            <w:proofErr w:type="spellEnd"/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7C1A88" w:rsidRPr="00AD63CF" w:rsidRDefault="007C1A88" w:rsidP="00A7262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7C1A88" w:rsidP="00ED3EF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Председатель комиссии </w:t>
            </w:r>
            <w:r w:rsidR="00ED3EF6">
              <w:rPr>
                <w:rFonts w:eastAsia="SimSun"/>
                <w:kern w:val="2"/>
                <w:sz w:val="24"/>
                <w:szCs w:val="24"/>
              </w:rPr>
              <w:t xml:space="preserve"> 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Default="007C1A88" w:rsidP="00006539">
            <w:pPr>
              <w:rPr>
                <w:sz w:val="24"/>
                <w:szCs w:val="24"/>
              </w:rPr>
            </w:pPr>
            <w:r w:rsidRPr="00BF5967">
              <w:rPr>
                <w:sz w:val="24"/>
                <w:szCs w:val="24"/>
              </w:rPr>
              <w:t>1.</w:t>
            </w:r>
            <w:r w:rsidR="00986723">
              <w:rPr>
                <w:sz w:val="24"/>
                <w:szCs w:val="24"/>
              </w:rPr>
              <w:t>2</w:t>
            </w:r>
            <w:r w:rsidRPr="00BF5967">
              <w:rPr>
                <w:sz w:val="24"/>
                <w:szCs w:val="24"/>
              </w:rPr>
              <w:t xml:space="preserve">. Знакомить под роспись лиц, претендующих на занятие должности государственного должностного лица, с </w:t>
            </w:r>
            <w:r>
              <w:rPr>
                <w:sz w:val="24"/>
                <w:szCs w:val="24"/>
              </w:rPr>
              <w:t>новым обязательством государственного должностного лица.</w:t>
            </w:r>
          </w:p>
          <w:p w:rsidR="007C1A88" w:rsidRDefault="007C1A88" w:rsidP="00006539">
            <w:pPr>
              <w:rPr>
                <w:sz w:val="24"/>
                <w:szCs w:val="24"/>
              </w:rPr>
            </w:pPr>
            <w:r w:rsidRPr="00BF5967">
              <w:rPr>
                <w:sz w:val="24"/>
                <w:szCs w:val="24"/>
              </w:rPr>
              <w:t xml:space="preserve">Лицам, не подписавшим </w:t>
            </w:r>
            <w:r>
              <w:rPr>
                <w:sz w:val="24"/>
                <w:szCs w:val="24"/>
              </w:rPr>
              <w:t xml:space="preserve">новое </w:t>
            </w:r>
            <w:r w:rsidRPr="00BF5967">
              <w:rPr>
                <w:sz w:val="24"/>
                <w:szCs w:val="24"/>
              </w:rPr>
              <w:t>обязательство</w:t>
            </w:r>
            <w:r>
              <w:rPr>
                <w:sz w:val="24"/>
                <w:szCs w:val="24"/>
              </w:rPr>
              <w:t xml:space="preserve"> государственного должностного лица</w:t>
            </w:r>
            <w:r w:rsidRPr="00BF5967">
              <w:rPr>
                <w:sz w:val="24"/>
                <w:szCs w:val="24"/>
              </w:rPr>
              <w:t xml:space="preserve">, отказывать в назначении на должность государственного должностного лица. </w:t>
            </w:r>
          </w:p>
          <w:p w:rsidR="00D54E28" w:rsidRDefault="00D54E28" w:rsidP="00006539">
            <w:pPr>
              <w:rPr>
                <w:sz w:val="24"/>
                <w:szCs w:val="24"/>
              </w:rPr>
            </w:pPr>
          </w:p>
          <w:p w:rsidR="00D54E28" w:rsidRPr="00BF5967" w:rsidRDefault="00D54E28" w:rsidP="0000653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BF5967" w:rsidRDefault="00986723" w:rsidP="00AD5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3" w:rsidRDefault="00986723" w:rsidP="0098672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</w:rPr>
              <w:t>ОКЮРиД</w:t>
            </w:r>
            <w:proofErr w:type="spellEnd"/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Председатель комиссии </w:t>
            </w: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A966A8" w:rsidRDefault="007C1A88" w:rsidP="0098672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966A8">
              <w:rPr>
                <w:rFonts w:eastAsia="SimSun"/>
                <w:kern w:val="2"/>
                <w:sz w:val="24"/>
                <w:szCs w:val="24"/>
              </w:rPr>
              <w:t>1.</w:t>
            </w:r>
            <w:r w:rsidR="00986723">
              <w:rPr>
                <w:rFonts w:eastAsia="SimSun"/>
                <w:kern w:val="2"/>
                <w:sz w:val="24"/>
                <w:szCs w:val="24"/>
              </w:rPr>
              <w:t>3</w:t>
            </w:r>
            <w:r w:rsidRPr="00A966A8">
              <w:rPr>
                <w:rFonts w:eastAsia="SimSun"/>
                <w:kern w:val="2"/>
                <w:sz w:val="24"/>
                <w:szCs w:val="24"/>
              </w:rPr>
              <w:t xml:space="preserve">. Разработать новые формы памяток об основных требованиях антикоррупционного законодательства (далее – новые памятки), основанные на новом Законе «О борьбе с коррупцией» и иных актах </w:t>
            </w:r>
            <w:r w:rsidRPr="00A966A8">
              <w:rPr>
                <w:rFonts w:eastAsia="SimSun"/>
                <w:kern w:val="2"/>
                <w:sz w:val="24"/>
                <w:szCs w:val="24"/>
              </w:rPr>
              <w:lastRenderedPageBreak/>
              <w:t>антикоррупционного законодательства.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23" w:rsidRDefault="00986723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lastRenderedPageBreak/>
              <w:t xml:space="preserve">Январь </w:t>
            </w:r>
          </w:p>
          <w:p w:rsidR="007C1A88" w:rsidRPr="00A966A8" w:rsidRDefault="00986723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Ведущий юрисконсульт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>Председатель комиссии</w:t>
            </w: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A52831" w:rsidRDefault="007C1A88" w:rsidP="0098672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52831">
              <w:rPr>
                <w:rFonts w:eastAsia="SimSun"/>
                <w:kern w:val="2"/>
                <w:sz w:val="24"/>
                <w:szCs w:val="24"/>
              </w:rPr>
              <w:lastRenderedPageBreak/>
              <w:t>1.</w:t>
            </w:r>
            <w:r w:rsidR="00986723">
              <w:rPr>
                <w:rFonts w:eastAsia="SimSun"/>
                <w:kern w:val="2"/>
                <w:sz w:val="24"/>
                <w:szCs w:val="24"/>
              </w:rPr>
              <w:t>4</w:t>
            </w:r>
            <w:r w:rsidRPr="00A52831">
              <w:rPr>
                <w:rFonts w:eastAsia="SimSun"/>
                <w:kern w:val="2"/>
                <w:sz w:val="24"/>
                <w:szCs w:val="24"/>
              </w:rPr>
              <w:t xml:space="preserve">. Практиковать проведение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покровительства </w:t>
            </w:r>
            <w:proofErr w:type="gramStart"/>
            <w:r w:rsidRPr="00A52831">
              <w:rPr>
                <w:rFonts w:eastAsia="SimSun"/>
                <w:kern w:val="2"/>
                <w:sz w:val="24"/>
                <w:szCs w:val="24"/>
              </w:rPr>
              <w:t>нарушителей  дисциплины</w:t>
            </w:r>
            <w:proofErr w:type="gramEnd"/>
            <w:r w:rsidRPr="00A52831">
              <w:rPr>
                <w:rFonts w:eastAsia="SimSun"/>
                <w:kern w:val="2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52831" w:rsidRDefault="00986723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Начальники участков</w:t>
            </w:r>
          </w:p>
          <w:p w:rsidR="00986723" w:rsidRPr="00AD63CF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Специалист ОТ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Председатель комиссии </w:t>
            </w: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2615BF" w:rsidRDefault="007C1A88" w:rsidP="0098672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2615BF">
              <w:rPr>
                <w:rFonts w:eastAsia="SimSun"/>
                <w:kern w:val="2"/>
                <w:sz w:val="24"/>
                <w:szCs w:val="24"/>
              </w:rPr>
              <w:t>1.</w:t>
            </w:r>
            <w:r w:rsidR="00986723">
              <w:rPr>
                <w:rFonts w:eastAsia="SimSun"/>
                <w:kern w:val="2"/>
                <w:sz w:val="24"/>
                <w:szCs w:val="24"/>
              </w:rPr>
              <w:t>5</w:t>
            </w:r>
            <w:r w:rsidRPr="002615BF">
              <w:rPr>
                <w:rFonts w:eastAsia="SimSun"/>
                <w:kern w:val="2"/>
                <w:sz w:val="24"/>
                <w:szCs w:val="24"/>
              </w:rPr>
              <w:t xml:space="preserve">. По каждому выявленному нарушению антикоррупционного законодательства привлекать к ответственности лиц, совершивших данное нарушение, а также рассматривать на заседании антикоррупционной комиссии вопрос об ответственности лиц, бездействие которых способствовало этому нарушению.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2615BF" w:rsidRDefault="005A0B26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2024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Ведущий юрисконсульт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986723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>Председатель комиссии</w:t>
            </w:r>
          </w:p>
        </w:tc>
      </w:tr>
      <w:tr w:rsidR="007C1A88" w:rsidRPr="00AD63CF" w:rsidTr="00006539">
        <w:trPr>
          <w:trHeight w:val="1026"/>
        </w:trPr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>2. Мероприятия в области финансовой, производственной,</w:t>
            </w:r>
            <w:r>
              <w:rPr>
                <w:rFonts w:eastAsia="SimSun"/>
                <w:b/>
                <w:kern w:val="2"/>
                <w:sz w:val="24"/>
                <w:szCs w:val="24"/>
              </w:rPr>
              <w:t xml:space="preserve"> </w:t>
            </w: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>иной хозяйственной и контрольной деятельности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2615BF" w:rsidRDefault="007C1A88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2615BF">
              <w:rPr>
                <w:rFonts w:eastAsia="SimSun"/>
                <w:kern w:val="2"/>
                <w:sz w:val="24"/>
                <w:szCs w:val="24"/>
              </w:rPr>
              <w:t xml:space="preserve">2.1. На заседаниях </w:t>
            </w:r>
            <w:r w:rsidRPr="002615BF">
              <w:rPr>
                <w:sz w:val="24"/>
                <w:szCs w:val="24"/>
              </w:rPr>
              <w:t xml:space="preserve">антикоррупционных комиссий проанализировать локальные нормативные правовые акты, регламентирующие порядок осуществления закупок товаров (работ, услуг) за счет собственных средств, в целях выявления в них норм, реализация которых может повлечь </w:t>
            </w:r>
            <w:proofErr w:type="spellStart"/>
            <w:r w:rsidRPr="002615BF">
              <w:rPr>
                <w:sz w:val="24"/>
                <w:szCs w:val="24"/>
              </w:rPr>
              <w:t>коррупционно</w:t>
            </w:r>
            <w:proofErr w:type="spellEnd"/>
            <w:r w:rsidR="00986723">
              <w:rPr>
                <w:sz w:val="24"/>
                <w:szCs w:val="24"/>
              </w:rPr>
              <w:t>-</w:t>
            </w:r>
            <w:r w:rsidRPr="002615BF">
              <w:rPr>
                <w:sz w:val="24"/>
                <w:szCs w:val="24"/>
              </w:rPr>
              <w:t xml:space="preserve">опасные последствия, внести необходимые изменения (дополнения) в эти нормы либо исключить их из локальных нормативных правовых актов. </w:t>
            </w:r>
            <w:r w:rsidRPr="002615BF">
              <w:rPr>
                <w:rFonts w:eastAsia="SimSun"/>
                <w:kern w:val="2"/>
                <w:sz w:val="24"/>
                <w:szCs w:val="24"/>
              </w:rPr>
              <w:t xml:space="preserve">При необходимости дополнить соответствующие локальные нормативные правовые акты новыми нормами, реализация которых будет способствовать предупреждению коррупционных </w:t>
            </w:r>
            <w:proofErr w:type="gramStart"/>
            <w:r w:rsidRPr="002615BF">
              <w:rPr>
                <w:rFonts w:eastAsia="SimSun"/>
                <w:kern w:val="2"/>
                <w:sz w:val="24"/>
                <w:szCs w:val="24"/>
              </w:rPr>
              <w:t xml:space="preserve">проявлений.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2615BF" w:rsidRDefault="00986723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Март</w:t>
            </w:r>
          </w:p>
          <w:p w:rsidR="007C1A88" w:rsidRPr="002615BF" w:rsidRDefault="007C1A88" w:rsidP="005A0B2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2615BF">
              <w:rPr>
                <w:rFonts w:eastAsia="SimSun"/>
                <w:kern w:val="2"/>
                <w:sz w:val="24"/>
                <w:szCs w:val="24"/>
              </w:rPr>
              <w:t>20</w:t>
            </w:r>
            <w:r w:rsidR="005A0B26">
              <w:rPr>
                <w:rFonts w:eastAsia="SimSun"/>
                <w:kern w:val="2"/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5A0B26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Ведущий юрисконсульт</w:t>
            </w: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Председатель конкурсной комиссии по закупкам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964FF2">
              <w:rPr>
                <w:rFonts w:eastAsia="SimSun"/>
                <w:kern w:val="2"/>
                <w:sz w:val="24"/>
                <w:szCs w:val="24"/>
              </w:rPr>
              <w:t>2.</w:t>
            </w:r>
            <w:r w:rsidR="005A0B26">
              <w:rPr>
                <w:rFonts w:eastAsia="SimSun"/>
                <w:kern w:val="2"/>
                <w:sz w:val="24"/>
                <w:szCs w:val="24"/>
              </w:rPr>
              <w:t>2</w:t>
            </w:r>
            <w:r w:rsidRPr="00964FF2">
              <w:rPr>
                <w:rFonts w:eastAsia="SimSun"/>
                <w:kern w:val="2"/>
                <w:sz w:val="24"/>
                <w:szCs w:val="24"/>
              </w:rPr>
              <w:t>. Обеспечить систематический внутрихозяйственный контроль за соблюдением порядка осуществления закупок товаров (работ, услуг).</w:t>
            </w:r>
          </w:p>
          <w:p w:rsidR="00B55185" w:rsidRDefault="00B55185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B55185" w:rsidRDefault="00B55185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B55185" w:rsidRDefault="00B55185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B55185" w:rsidRDefault="00B55185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B55185" w:rsidRDefault="00B55185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B55185" w:rsidRDefault="00B55185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B55185" w:rsidRPr="00964FF2" w:rsidRDefault="00B55185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964FF2" w:rsidRDefault="005A0B26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Р</w:t>
            </w: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уководители структурных подразделений, осуществляющих закупки товаров </w:t>
            </w: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>(работ, услуг)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Председатель конкурсной комиссии </w:t>
            </w:r>
            <w:r>
              <w:rPr>
                <w:rFonts w:eastAsia="SimSun"/>
                <w:kern w:val="2"/>
                <w:sz w:val="24"/>
                <w:szCs w:val="24"/>
              </w:rPr>
              <w:t>по закупкам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964FF2" w:rsidRDefault="007C1A88" w:rsidP="005A0B26">
            <w:pPr>
              <w:pStyle w:val="ConsPlusNormal"/>
              <w:spacing w:line="240" w:lineRule="exact"/>
              <w:jc w:val="both"/>
              <w:rPr>
                <w:rFonts w:eastAsia="SimSun"/>
                <w:kern w:val="2"/>
                <w:sz w:val="24"/>
                <w:szCs w:val="24"/>
              </w:rPr>
            </w:pPr>
            <w:r w:rsidRPr="00964FF2">
              <w:rPr>
                <w:rFonts w:eastAsia="SimSun"/>
                <w:kern w:val="2"/>
                <w:sz w:val="24"/>
                <w:szCs w:val="24"/>
              </w:rPr>
              <w:t>2.</w:t>
            </w:r>
            <w:r w:rsidR="005A0B26">
              <w:rPr>
                <w:rFonts w:eastAsia="SimSun"/>
                <w:kern w:val="2"/>
                <w:sz w:val="24"/>
                <w:szCs w:val="24"/>
              </w:rPr>
              <w:t>3</w:t>
            </w:r>
            <w:r w:rsidRPr="00964FF2">
              <w:rPr>
                <w:rFonts w:eastAsia="SimSun"/>
                <w:kern w:val="2"/>
                <w:sz w:val="24"/>
                <w:szCs w:val="24"/>
              </w:rPr>
              <w:t xml:space="preserve">. Нарушения порядка проведения конкурсов, аукционов, процедур государственных закупок и закупок за счет собственных средств </w:t>
            </w:r>
            <w:r w:rsidRPr="00964FF2">
              <w:rPr>
                <w:rFonts w:eastAsia="SimSun"/>
                <w:kern w:val="2"/>
                <w:sz w:val="24"/>
                <w:szCs w:val="24"/>
              </w:rPr>
              <w:lastRenderedPageBreak/>
              <w:t xml:space="preserve">рассматривать на заседаниях антикоррупционных комиссий, учитывая, что в соответствии со статьей 25 нового Закона «О борьбе с коррупцией» </w:t>
            </w:r>
            <w:r w:rsidRPr="00964FF2">
              <w:rPr>
                <w:sz w:val="24"/>
                <w:szCs w:val="24"/>
              </w:rPr>
              <w:t xml:space="preserve">нарушение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 </w:t>
            </w:r>
            <w:r w:rsidRPr="00964FF2">
              <w:rPr>
                <w:rFonts w:eastAsia="SimSun"/>
                <w:kern w:val="2"/>
                <w:sz w:val="24"/>
                <w:szCs w:val="24"/>
              </w:rPr>
              <w:t xml:space="preserve">является правонарушением, создающим условия для </w:t>
            </w:r>
            <w:proofErr w:type="gramStart"/>
            <w:r w:rsidRPr="00964FF2">
              <w:rPr>
                <w:rFonts w:eastAsia="SimSun"/>
                <w:kern w:val="2"/>
                <w:sz w:val="24"/>
                <w:szCs w:val="24"/>
              </w:rPr>
              <w:t xml:space="preserve">коррупции. 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964FF2" w:rsidRDefault="005A0B26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П</w:t>
            </w: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редседатель </w:t>
            </w: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lastRenderedPageBreak/>
              <w:t xml:space="preserve">конкурсной комиссии </w:t>
            </w:r>
            <w:r>
              <w:rPr>
                <w:rFonts w:eastAsia="SimSun"/>
                <w:kern w:val="2"/>
                <w:sz w:val="24"/>
                <w:szCs w:val="24"/>
              </w:rPr>
              <w:t>по закупкам</w:t>
            </w: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>Структурные подразделения, участвующие в проведении конкурсов, аукционов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5A0B26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lastRenderedPageBreak/>
              <w:t xml:space="preserve">Председатель комиссии 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964FF2" w:rsidRDefault="007C1A88" w:rsidP="005A0B26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964FF2">
              <w:rPr>
                <w:rFonts w:eastAsia="SimSun"/>
                <w:kern w:val="2"/>
                <w:sz w:val="24"/>
                <w:szCs w:val="24"/>
              </w:rPr>
              <w:lastRenderedPageBreak/>
              <w:t>2.</w:t>
            </w:r>
            <w:r w:rsidR="005A0B26">
              <w:rPr>
                <w:rFonts w:eastAsia="SimSun"/>
                <w:kern w:val="2"/>
                <w:sz w:val="24"/>
                <w:szCs w:val="24"/>
              </w:rPr>
              <w:t>4</w:t>
            </w:r>
            <w:r w:rsidRPr="00964FF2">
              <w:rPr>
                <w:rFonts w:eastAsia="SimSun"/>
                <w:kern w:val="2"/>
                <w:sz w:val="24"/>
                <w:szCs w:val="24"/>
              </w:rPr>
              <w:t xml:space="preserve">. Организовать регулярное проведение в порядке </w:t>
            </w:r>
            <w:proofErr w:type="spellStart"/>
            <w:proofErr w:type="gramStart"/>
            <w:r w:rsidRPr="00964FF2">
              <w:rPr>
                <w:rFonts w:eastAsia="SimSun"/>
                <w:kern w:val="2"/>
                <w:sz w:val="24"/>
                <w:szCs w:val="24"/>
              </w:rPr>
              <w:t>внутрихозяйствен</w:t>
            </w:r>
            <w:r>
              <w:rPr>
                <w:rFonts w:eastAsia="SimSun"/>
                <w:kern w:val="2"/>
                <w:sz w:val="24"/>
                <w:szCs w:val="24"/>
              </w:rPr>
              <w:t>-</w:t>
            </w:r>
            <w:r w:rsidRPr="00964FF2">
              <w:rPr>
                <w:rFonts w:eastAsia="SimSun"/>
                <w:kern w:val="2"/>
                <w:sz w:val="24"/>
                <w:szCs w:val="24"/>
              </w:rPr>
              <w:t>ного</w:t>
            </w:r>
            <w:proofErr w:type="spellEnd"/>
            <w:proofErr w:type="gramEnd"/>
            <w:r w:rsidRPr="00964FF2">
              <w:rPr>
                <w:rFonts w:eastAsia="SimSun"/>
                <w:kern w:val="2"/>
                <w:sz w:val="24"/>
                <w:szCs w:val="24"/>
              </w:rPr>
              <w:t xml:space="preserve"> контроля комиссионных проверок соблюдения арендаторами условий договоров аренды в целях выявления фактов использования имущества, не передававшегося в аренду, неполного или </w:t>
            </w:r>
            <w:proofErr w:type="spellStart"/>
            <w:r w:rsidRPr="00964FF2">
              <w:rPr>
                <w:rFonts w:eastAsia="SimSun"/>
                <w:kern w:val="2"/>
                <w:sz w:val="24"/>
                <w:szCs w:val="24"/>
              </w:rPr>
              <w:t>несвоевремен</w:t>
            </w:r>
            <w:r>
              <w:rPr>
                <w:rFonts w:eastAsia="SimSun"/>
                <w:kern w:val="2"/>
                <w:sz w:val="24"/>
                <w:szCs w:val="24"/>
              </w:rPr>
              <w:t>-</w:t>
            </w:r>
            <w:r w:rsidRPr="00964FF2">
              <w:rPr>
                <w:rFonts w:eastAsia="SimSun"/>
                <w:kern w:val="2"/>
                <w:sz w:val="24"/>
                <w:szCs w:val="24"/>
              </w:rPr>
              <w:t>ного</w:t>
            </w:r>
            <w:proofErr w:type="spellEnd"/>
            <w:r w:rsidRPr="00964FF2">
              <w:rPr>
                <w:rFonts w:eastAsia="SimSun"/>
                <w:kern w:val="2"/>
                <w:sz w:val="24"/>
                <w:szCs w:val="24"/>
              </w:rPr>
              <w:t xml:space="preserve"> перечисления арендной платы и других нарушений. Устанавливать причины выявленных нарушений и условия, им способствовавшие.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964FF2" w:rsidRDefault="005A0B26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Default="005A0B26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Ведущий юрисконсульт</w:t>
            </w: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 </w:t>
            </w:r>
          </w:p>
          <w:p w:rsidR="005A0B26" w:rsidRDefault="005A0B26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7C1A88" w:rsidRPr="00AD63CF" w:rsidRDefault="005A0B26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бухгалтер</w:t>
            </w:r>
            <w:r w:rsidR="007C1A88" w:rsidRPr="00AD63CF">
              <w:rPr>
                <w:rFonts w:eastAsia="SimSu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Главный бухгалтер</w:t>
            </w: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6D44F4" w:rsidRDefault="005A0B26" w:rsidP="000065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2.</w:t>
            </w:r>
            <w:r w:rsidR="007C1A88" w:rsidRPr="006D44F4">
              <w:rPr>
                <w:rFonts w:eastAsia="SimSun"/>
                <w:kern w:val="2"/>
                <w:sz w:val="24"/>
                <w:szCs w:val="24"/>
              </w:rPr>
              <w:t xml:space="preserve">5. Обеспечить в организациях надлежащий пропускной режим, наличие системы регистрации въезда на территорию и выезда с территории организаций транспортных средств, а также их досмотра.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6D44F4" w:rsidRDefault="005A0B26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26" w:rsidRDefault="005A0B26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>Начальник ВСОО</w:t>
            </w: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  <w:p w:rsidR="007C1A88" w:rsidRPr="00AD63CF" w:rsidRDefault="007C1A88" w:rsidP="005A0B2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5A0B26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Председатель комиссии </w:t>
            </w:r>
          </w:p>
        </w:tc>
      </w:tr>
      <w:tr w:rsidR="007C1A88" w:rsidRPr="00AD63CF" w:rsidTr="00006539">
        <w:trPr>
          <w:trHeight w:val="750"/>
        </w:trPr>
        <w:tc>
          <w:tcPr>
            <w:tcW w:w="15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>3. Образовательные, воспитательные и</w:t>
            </w: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b/>
                <w:kern w:val="2"/>
                <w:sz w:val="24"/>
                <w:szCs w:val="24"/>
              </w:rPr>
              <w:t>информационно-пропагандистские мероприятия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SimSun"/>
                <w:b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A31DE5" w:rsidRDefault="007C1A88" w:rsidP="000C6064">
            <w:pPr>
              <w:pStyle w:val="ConsPlusNonformat"/>
              <w:widowControl w:val="0"/>
              <w:spacing w:line="240" w:lineRule="exac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A31DE5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3.1. Включать в образовательные программы дополнительного образования взрослых (повышение квалификации, обучающие курсы и др.) вопросы по изучению теоретических и практических аспектов противодействия коррупции, внутрихозяйственного контроля, ведения договорной, закупочной и сбытовой деятельности, сдачи в аренду недвижимого имущества, использования драгоценных металлов, лома и отходов драгоценных, черных и цветных металлов, осуществления иных видов деятельности, наиболее подвержен</w:t>
            </w:r>
            <w:r w:rsidR="000C6064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ных коррупционным проявлениям.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31DE5" w:rsidRDefault="000C6064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64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0C6064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директора</w:t>
            </w:r>
            <w:r w:rsidR="000C6064">
              <w:rPr>
                <w:sz w:val="24"/>
                <w:szCs w:val="24"/>
              </w:rPr>
              <w:t>, главный инженер</w:t>
            </w:r>
          </w:p>
          <w:p w:rsidR="007C1A88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D63C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авные специалисты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D63CF">
              <w:rPr>
                <w:sz w:val="24"/>
                <w:szCs w:val="24"/>
              </w:rPr>
              <w:t xml:space="preserve">уководители структурных подразделений  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2D" w:rsidRDefault="000C6064" w:rsidP="0000653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SimSun"/>
                <w:kern w:val="2"/>
                <w:sz w:val="24"/>
                <w:szCs w:val="24"/>
              </w:rPr>
            </w:pPr>
            <w:r w:rsidRPr="00AD63CF">
              <w:rPr>
                <w:rFonts w:eastAsia="SimSun"/>
                <w:kern w:val="2"/>
                <w:sz w:val="24"/>
                <w:szCs w:val="24"/>
              </w:rPr>
              <w:t xml:space="preserve">Председатель комиссии </w:t>
            </w:r>
          </w:p>
          <w:p w:rsidR="007C1A88" w:rsidRPr="00AD63CF" w:rsidRDefault="000C6064" w:rsidP="0000653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eastAsia="SimSun"/>
                <w:color w:val="000000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 xml:space="preserve"> </w:t>
            </w:r>
          </w:p>
          <w:p w:rsidR="007C1A88" w:rsidRPr="00AD63CF" w:rsidRDefault="007C1A88" w:rsidP="000065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</w:p>
        </w:tc>
      </w:tr>
      <w:tr w:rsidR="007C1A88" w:rsidRPr="00AD63CF" w:rsidTr="00006539">
        <w:trPr>
          <w:trHeight w:val="3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88" w:rsidRPr="00A31DE5" w:rsidRDefault="007C1A88" w:rsidP="000C606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 w:rsidRPr="00A31DE5">
              <w:rPr>
                <w:rFonts w:eastAsia="SimSun"/>
                <w:kern w:val="2"/>
                <w:sz w:val="24"/>
                <w:szCs w:val="24"/>
              </w:rPr>
              <w:t>3.</w:t>
            </w:r>
            <w:r w:rsidR="000C6064">
              <w:rPr>
                <w:rFonts w:eastAsia="SimSun"/>
                <w:kern w:val="2"/>
                <w:sz w:val="24"/>
                <w:szCs w:val="24"/>
              </w:rPr>
              <w:t>2</w:t>
            </w:r>
            <w:r w:rsidRPr="00A31DE5">
              <w:rPr>
                <w:rFonts w:eastAsia="SimSun"/>
                <w:kern w:val="2"/>
                <w:sz w:val="24"/>
                <w:szCs w:val="24"/>
              </w:rPr>
              <w:t xml:space="preserve">. Размещать на официальных сайтах </w:t>
            </w:r>
            <w:r w:rsidR="000C6064">
              <w:rPr>
                <w:rFonts w:eastAsia="SimSun"/>
                <w:kern w:val="2"/>
                <w:sz w:val="24"/>
                <w:szCs w:val="24"/>
              </w:rPr>
              <w:t xml:space="preserve">предприятия </w:t>
            </w:r>
            <w:r w:rsidRPr="00A31DE5">
              <w:rPr>
                <w:rFonts w:eastAsia="SimSun"/>
                <w:kern w:val="2"/>
                <w:sz w:val="24"/>
                <w:szCs w:val="24"/>
              </w:rPr>
              <w:t>организаци</w:t>
            </w:r>
            <w:r w:rsidR="000C6064">
              <w:rPr>
                <w:rFonts w:eastAsia="SimSun"/>
                <w:kern w:val="2"/>
                <w:sz w:val="24"/>
                <w:szCs w:val="24"/>
              </w:rPr>
              <w:t>и</w:t>
            </w:r>
            <w:r w:rsidRPr="00A31DE5">
              <w:rPr>
                <w:rFonts w:eastAsia="SimSun"/>
                <w:kern w:val="2"/>
                <w:sz w:val="24"/>
                <w:szCs w:val="24"/>
              </w:rPr>
              <w:t xml:space="preserve"> </w:t>
            </w:r>
            <w:r w:rsidRPr="00A31DE5">
              <w:rPr>
                <w:rFonts w:eastAsia="SimSun"/>
                <w:kern w:val="2"/>
                <w:sz w:val="24"/>
                <w:szCs w:val="24"/>
              </w:rPr>
              <w:lastRenderedPageBreak/>
              <w:t xml:space="preserve">максимально возможную и актуальную информацию об </w:t>
            </w:r>
            <w:proofErr w:type="gramStart"/>
            <w:r w:rsidRPr="00A31DE5">
              <w:rPr>
                <w:rFonts w:eastAsia="SimSun"/>
                <w:kern w:val="2"/>
                <w:sz w:val="24"/>
                <w:szCs w:val="24"/>
              </w:rPr>
              <w:t>организациях  (</w:t>
            </w:r>
            <w:proofErr w:type="gramEnd"/>
            <w:r w:rsidRPr="00A31DE5">
              <w:rPr>
                <w:rFonts w:eastAsia="SimSun"/>
                <w:kern w:val="2"/>
                <w:sz w:val="24"/>
                <w:szCs w:val="24"/>
              </w:rPr>
              <w:t>официальное наименование организации, ее почтовый адрес, сведения о ее руководителе и др.) и осуществляемой ими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31DE5" w:rsidRDefault="000C6064" w:rsidP="00AD5EC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0C6064" w:rsidP="000C606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ПЭО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88" w:rsidRPr="00AD63CF" w:rsidRDefault="000C6064" w:rsidP="00AD5EC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SimSun"/>
                <w:kern w:val="2"/>
                <w:sz w:val="24"/>
                <w:szCs w:val="24"/>
              </w:rPr>
            </w:pPr>
            <w:r>
              <w:rPr>
                <w:rFonts w:eastAsia="SimSun"/>
                <w:kern w:val="2"/>
                <w:sz w:val="24"/>
                <w:szCs w:val="24"/>
              </w:rPr>
              <w:t>Главный экономист</w:t>
            </w:r>
            <w:r w:rsidR="007C1A88" w:rsidRPr="00AD63CF">
              <w:rPr>
                <w:rFonts w:eastAsia="SimSun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7C1A88" w:rsidRDefault="007C1A88" w:rsidP="007C1A88">
      <w:pPr>
        <w:autoSpaceDE w:val="0"/>
        <w:autoSpaceDN w:val="0"/>
        <w:adjustRightInd w:val="0"/>
        <w:spacing w:line="360" w:lineRule="auto"/>
        <w:ind w:firstLine="539"/>
        <w:jc w:val="center"/>
        <w:outlineLvl w:val="1"/>
        <w:rPr>
          <w:b/>
          <w:sz w:val="26"/>
          <w:szCs w:val="26"/>
        </w:rPr>
      </w:pPr>
    </w:p>
    <w:p w:rsidR="008110E7" w:rsidRPr="004533E3" w:rsidRDefault="008110E7">
      <w:bookmarkStart w:id="0" w:name="_GoBack"/>
      <w:bookmarkEnd w:id="0"/>
    </w:p>
    <w:p w:rsidR="004533E3" w:rsidRPr="004533E3" w:rsidRDefault="004533E3"/>
    <w:p w:rsidR="004533E3" w:rsidRPr="00114A48" w:rsidRDefault="004533E3"/>
    <w:p w:rsidR="004533E3" w:rsidRPr="00114A48" w:rsidRDefault="004533E3"/>
    <w:p w:rsidR="004533E3" w:rsidRPr="00114A48" w:rsidRDefault="004533E3"/>
    <w:p w:rsidR="004533E3" w:rsidRPr="00114A48" w:rsidRDefault="004533E3"/>
    <w:p w:rsidR="004533E3" w:rsidRPr="00114A48" w:rsidRDefault="004533E3"/>
    <w:p w:rsidR="004533E3" w:rsidRDefault="004533E3"/>
    <w:p w:rsidR="00AD5ECA" w:rsidRDefault="00AD5ECA"/>
    <w:p w:rsidR="00AD5ECA" w:rsidRDefault="00AD5ECA"/>
    <w:p w:rsidR="00AD5ECA" w:rsidRPr="00114A48" w:rsidRDefault="00AD5ECA"/>
    <w:p w:rsidR="004533E3" w:rsidRPr="004533E3" w:rsidRDefault="004533E3"/>
    <w:sectPr w:rsidR="004533E3" w:rsidRPr="004533E3" w:rsidSect="007C1A88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3FD" w:rsidRDefault="00E873FD" w:rsidP="00E22C3A">
      <w:r>
        <w:separator/>
      </w:r>
    </w:p>
  </w:endnote>
  <w:endnote w:type="continuationSeparator" w:id="0">
    <w:p w:rsidR="00E873FD" w:rsidRDefault="00E873FD" w:rsidP="00E2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6547"/>
      <w:docPartObj>
        <w:docPartGallery w:val="Page Numbers (Bottom of Page)"/>
        <w:docPartUnique/>
      </w:docPartObj>
    </w:sdtPr>
    <w:sdtEndPr/>
    <w:sdtContent>
      <w:p w:rsidR="000E6554" w:rsidRDefault="000E655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5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6554" w:rsidRPr="00E22C3A" w:rsidRDefault="000E6554" w:rsidP="00E22C3A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3FD" w:rsidRDefault="00E873FD" w:rsidP="00E22C3A">
      <w:r>
        <w:separator/>
      </w:r>
    </w:p>
  </w:footnote>
  <w:footnote w:type="continuationSeparator" w:id="0">
    <w:p w:rsidR="00E873FD" w:rsidRDefault="00E873FD" w:rsidP="00E2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88"/>
    <w:rsid w:val="00006539"/>
    <w:rsid w:val="0007710F"/>
    <w:rsid w:val="00091FD4"/>
    <w:rsid w:val="000C6064"/>
    <w:rsid w:val="000E6554"/>
    <w:rsid w:val="00113AB4"/>
    <w:rsid w:val="00114A48"/>
    <w:rsid w:val="00116541"/>
    <w:rsid w:val="00191819"/>
    <w:rsid w:val="00360AC4"/>
    <w:rsid w:val="003C642D"/>
    <w:rsid w:val="003E1DA9"/>
    <w:rsid w:val="004533E3"/>
    <w:rsid w:val="00455F57"/>
    <w:rsid w:val="004828A1"/>
    <w:rsid w:val="004B629D"/>
    <w:rsid w:val="005574E6"/>
    <w:rsid w:val="005A0B26"/>
    <w:rsid w:val="005F3B1F"/>
    <w:rsid w:val="00637C52"/>
    <w:rsid w:val="006A2313"/>
    <w:rsid w:val="00717F12"/>
    <w:rsid w:val="00725C5F"/>
    <w:rsid w:val="007C1A88"/>
    <w:rsid w:val="007E6396"/>
    <w:rsid w:val="008110E7"/>
    <w:rsid w:val="00813C58"/>
    <w:rsid w:val="0089517F"/>
    <w:rsid w:val="00922E60"/>
    <w:rsid w:val="00986723"/>
    <w:rsid w:val="0099003F"/>
    <w:rsid w:val="009E4B7C"/>
    <w:rsid w:val="00A7262B"/>
    <w:rsid w:val="00AD5ECA"/>
    <w:rsid w:val="00AD7806"/>
    <w:rsid w:val="00B0496D"/>
    <w:rsid w:val="00B55185"/>
    <w:rsid w:val="00C4710F"/>
    <w:rsid w:val="00C918E0"/>
    <w:rsid w:val="00CA6CA9"/>
    <w:rsid w:val="00D54E28"/>
    <w:rsid w:val="00E22C3A"/>
    <w:rsid w:val="00E873FD"/>
    <w:rsid w:val="00ED3EF6"/>
    <w:rsid w:val="00F11DD3"/>
    <w:rsid w:val="00F71301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9D547-EEAE-412A-B343-EEEAF7C2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1A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1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nderpoint">
    <w:name w:val="underpoint"/>
    <w:basedOn w:val="a"/>
    <w:rsid w:val="007C1A88"/>
    <w:pPr>
      <w:ind w:firstLine="567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22C3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22C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2C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E22C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2C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3F97-1ED7-469A-8AE1-76D77366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</dc:creator>
  <cp:keywords/>
  <dc:description/>
  <cp:lastModifiedBy>Пользователь Windows</cp:lastModifiedBy>
  <cp:revision>4</cp:revision>
  <cp:lastPrinted>2018-01-20T12:41:00Z</cp:lastPrinted>
  <dcterms:created xsi:type="dcterms:W3CDTF">2024-12-30T05:40:00Z</dcterms:created>
  <dcterms:modified xsi:type="dcterms:W3CDTF">2025-01-03T06:29:00Z</dcterms:modified>
</cp:coreProperties>
</file>